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946D" w14:textId="631ADF39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Pembukaan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Kapitel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Umum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Suster-</w:t>
      </w:r>
      <w:r w:rsidR="00F7091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</w:t>
      </w:r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uster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Notre Dame</w:t>
      </w:r>
    </w:p>
    <w:p w14:paraId="46BA068B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 Lamberti, </w:t>
      </w: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Coesfeld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2022</w:t>
      </w:r>
    </w:p>
    <w:p w14:paraId="6999E061" w14:textId="77777777" w:rsidR="005A68DA" w:rsidRPr="005A68DA" w:rsidRDefault="005A68DA" w:rsidP="005A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4F41D9EE" w14:textId="5FC3C97E" w:rsidR="004A7053" w:rsidRDefault="0025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Notre Dame </w:t>
      </w:r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yang </w:t>
      </w:r>
      <w:proofErr w:type="spellStart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terkasih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!</w:t>
      </w:r>
    </w:p>
    <w:p w14:paraId="2C52607F" w14:textId="77777777" w:rsidR="005A68DA" w:rsidRPr="005A68DA" w:rsidRDefault="005A68DA" w:rsidP="005A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6F4CA43A" w14:textId="3DD065EB" w:rsidR="004A7053" w:rsidRDefault="00B3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"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Pergilah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lakukanlah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demikian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". (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Injil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10)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sana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menemukan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perintah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Yesus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setiap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situasi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tepatnya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Kapitel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Umum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Anda.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Selama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Konsili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Vatikan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II, Paus Paulus VI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meminta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para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anggota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ordo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monastik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menyumbangkan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dorongan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spesifik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mereka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pembaharuan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hidup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religius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Bagaimanapun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mereka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para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ahli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Allah, "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spesialis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Dio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".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Seketika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muncul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tanggapan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Trappist Thomas Merton: "Kami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ahli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pun!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semua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jatuh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antara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para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perampok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tanpa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pandang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bulu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saling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membantu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mengangkat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sendiri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sehingga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Orang Samaria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Baik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Hati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melihat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ketika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lewat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Yesus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Kristus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merawat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Merton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menangkapnya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ahli</w:t>
      </w:r>
      <w:proofErr w:type="spellEnd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Tuhan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!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mendarat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parit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seperti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inilah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kediaman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Allah.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gagal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mencapai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tujuan-tujuan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luhur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melebih-lebihkan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membebani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sendiri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terkadang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merasa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berdaya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kosong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kurang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berhasil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berharap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dikuatkan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disembuhkan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</w:t>
      </w:r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semangati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oleh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Allah.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diminta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selain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kemanusiaan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menemukan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bakat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mengembangkan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kemampuan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memberi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meminta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kepercayaan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mencari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relasi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orang lain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ingin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melakukan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hal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Jika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mencintai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Yesus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praktiknya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selalu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menjadi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"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Gereja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Samaria":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setiap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kebutuhan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menyentuh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merasa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iba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mengutuk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melainkan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menawarkan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perlindungan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bantuan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menghilangkan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duri-duri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mengganggu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mengubah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ketakutan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menjadi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harapan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Kita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mencari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kedamaian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antara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sendiri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penuh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syukur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menerima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keragaman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antara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sebagai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sesuatu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memperkaya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memandang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sendiri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sesama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manusia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pandangan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dengannya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Tuhan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memandang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menyediakan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kekuatan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kelemahan</w:t>
      </w:r>
      <w:proofErr w:type="spellEnd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B3137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</w:p>
    <w:p w14:paraId="6A4538D5" w14:textId="77777777" w:rsidR="005A68DA" w:rsidRPr="005A68DA" w:rsidRDefault="005A68DA" w:rsidP="005A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5DC8F98F" w14:textId="77777777" w:rsidR="00F4032F" w:rsidRPr="00F4032F" w:rsidRDefault="00F4032F" w:rsidP="00F40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Orang Samaria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"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menyelinap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sisi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orang lain,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melihat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merasakan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sesuatu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orang lain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melihat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merasakannya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. Dan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tahu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jauh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lubuk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hatinya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apa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pada orang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malang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pinggir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1ACC3A" w14:textId="77777777" w:rsidR="00F4032F" w:rsidRPr="00F4032F" w:rsidRDefault="00F4032F" w:rsidP="00F403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22AE33" w14:textId="43931EF4" w:rsidR="004A7053" w:rsidRDefault="00F4032F" w:rsidP="00F4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Allah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-Nya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terselubung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hal-hal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menakjubkan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misalnya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kunjungan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misterius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tiga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Abraham dan Sarah (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bacaan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pertama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kepercayaan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bangsa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Israel,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awal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sejarah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selamanya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berada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janji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asing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sekarang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: Aku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pergi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bersamamu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, Aku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F40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4032F">
        <w:rPr>
          <w:rFonts w:ascii="Times New Roman" w:hAnsi="Times New Roman" w:cs="Times New Roman"/>
          <w:sz w:val="24"/>
          <w:szCs w:val="24"/>
          <w:lang w:val="en-GB"/>
        </w:rPr>
        <w:t>untukmu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</w:p>
    <w:p w14:paraId="5481AFDF" w14:textId="77777777" w:rsidR="005A68DA" w:rsidRPr="005A68DA" w:rsidRDefault="005A68DA" w:rsidP="00C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E44D395" w14:textId="3C79FC4B" w:rsidR="004A7053" w:rsidRDefault="0032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Para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suster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terkasih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kepekaan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semangat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waspada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kalian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memulai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Kapitel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Umum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kalian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sebagai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komunitas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aktif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secara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global. Kalian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membawa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spiritualitas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kalian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warna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tanah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air kalian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mewakili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para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suster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kalian yang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tinggal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Jerman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Tanzania, Amerika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Serikat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Mozambik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Belanda, Uganda, Italia,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Cina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Brasil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Filipina,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Inggris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Kenya, Korea Selatan, Indonesia, Vietnam, India, Peru, Papua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Nugini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Swedia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Selama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minggu-minggu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Anda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saling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menimba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perspektif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 dan,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mengikuti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anjuran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Rasul Paulus (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bacaan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ke-2),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bersukacita</w:t>
      </w:r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lah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kebenaran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kebaikan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keterbukaan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membiarkan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karunia-karunia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kaya di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antara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melibatkan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Anda. Anda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saling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mendukung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mungkin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tahan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beberapa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hal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Kehidupan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religius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bukanlah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"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kepercayaan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dibantu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":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selalu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membutuhkan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upaya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menggerakkan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semua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kekuatan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semangat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bertumbuh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tanggung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jawab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pribadi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3227D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sukacita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</w:t>
      </w:r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 </w:t>
      </w:r>
    </w:p>
    <w:p w14:paraId="0175BF3E" w14:textId="77777777" w:rsidR="005A68DA" w:rsidRPr="005A68DA" w:rsidRDefault="005A68DA" w:rsidP="00C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D366546" w14:textId="54D6A660" w:rsidR="004A7053" w:rsidRDefault="004D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Anda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ingin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mendengarkan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 dan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demikian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mengalami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dikatakan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kepada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komunitas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Anda. Bahasa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Jerman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dapat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memberi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gambaran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urutan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dinamika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dengar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mendengarkan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memiliki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taat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(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bahasa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Jerman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semua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kata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kembali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akar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)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lain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dimaksud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selain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terhubung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kasih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saling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menerima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kepercayaan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komitmen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Tujuannya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bukanlah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kesempurnaan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tetapi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perwujudan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karunia-karunia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terima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teruskan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dan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dengannya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melangkah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Kehidupan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sejati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berarti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perubahan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konstan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tempat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mengalami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kemandekan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Kristus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bangkit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membawa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perubahan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proses yang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lembut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Lihatlah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Aku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membuat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segala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sesuatu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menjadi</w:t>
      </w:r>
      <w:proofErr w:type="spellEnd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D3B8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baru</w:t>
      </w:r>
      <w:proofErr w:type="spellEnd"/>
      <w:r w:rsidRPr="005A68D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!</w:t>
      </w:r>
    </w:p>
    <w:p w14:paraId="4AD7E74D" w14:textId="77777777" w:rsidR="005A68DA" w:rsidRPr="005A68DA" w:rsidRDefault="005A68DA" w:rsidP="00C60057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en-GB" w:eastAsia="de-DE"/>
        </w:rPr>
      </w:pPr>
    </w:p>
    <w:p w14:paraId="57D15524" w14:textId="0EEB8C0F" w:rsidR="004A7053" w:rsidRDefault="002F3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Mereka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mulai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bergerak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;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ketika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bergerak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tinggal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tempat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berada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juga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tetap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seperti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"Proses"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berasal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kata Latin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procedere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"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bergerak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melanjutkan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terus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." Kita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bisa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saling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menyerang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saling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mengadili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biasanya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waktu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singkat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tanpa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pihak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dituduh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Kita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mengetahui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hal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juga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rumah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Tetapi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bisa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bersama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terlibat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proses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menggerakkan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berhasil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St.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Benediktus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seorang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Kristen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berorientasi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pada proses,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menulis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Peraturannya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"Ketika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cara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hidup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monastik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iman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hati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semakin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terbuka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lebar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." Iman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hidup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religius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adalah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sebuah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proses -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sebuah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perkembangan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depan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atau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atas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tetapi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pastinya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sebuah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perjalanan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Perjalanan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juga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pertama-tama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mengarah</w:t>
      </w:r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kan</w:t>
      </w:r>
      <w:proofErr w:type="spellEnd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;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berdiam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maka</w:t>
      </w:r>
      <w:proofErr w:type="spellEnd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masuk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relasi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-Nya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cara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masuk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relasi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sendiri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berdiam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tengah-tengah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komunitas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maka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datang</w:t>
      </w:r>
      <w:proofErr w:type="spellEnd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kepada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-Nya </w:t>
      </w:r>
      <w:proofErr w:type="spellStart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melalui</w:t>
      </w:r>
      <w:proofErr w:type="spellEnd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relasi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satu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sama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lain. Kita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berjalan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di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jalan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telah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</w:t>
      </w:r>
      <w:r w:rsidR="00CB733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tentukan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cari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jalani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bersama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CB733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="00CB733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CB733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tuntunan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Injil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keragaman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komunitas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penuh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warna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perjalanan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nafas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kehidupan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Allah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selalu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hadir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menemani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Kita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mencoba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memahami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bergerak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melalui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situasi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saat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cahayanya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Seringkali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tahu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menanti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Tetapi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percaya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bahwa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Tuhan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menanti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memiliki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masa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depan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-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sesuai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dengan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kehendak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-Nya,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menurut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gagasan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Kita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selalu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"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pembuatan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kesadaran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mendalam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bahwa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perpecahan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karena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kasih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Kristus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menyatukan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kita</w:t>
      </w:r>
      <w:proofErr w:type="spellEnd"/>
      <w:r w:rsidRPr="002F3DD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Dan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jika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pernah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merasa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lelah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lesu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tidak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melihat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bagaimana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perkembangan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yang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membawa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maju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Anda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dapat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berasumsi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bahwa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ini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adalah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tanda-tanda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bahwa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Kudus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telah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"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menguatkan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 Anda.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Maka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berilah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diri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Anda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kesempatan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untuk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beristirahat</w:t>
      </w:r>
      <w:proofErr w:type="spellEnd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dan </w:t>
      </w:r>
      <w:proofErr w:type="spellStart"/>
      <w:r w:rsidR="00AD517D" w:rsidRPr="00AD517D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relaksasi</w:t>
      </w:r>
      <w:proofErr w:type="spellEnd"/>
      <w:r w:rsidRPr="00102A1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!</w:t>
      </w:r>
    </w:p>
    <w:p w14:paraId="14BC3846" w14:textId="77777777" w:rsidR="00B72072" w:rsidRPr="00102A1C" w:rsidRDefault="00B72072" w:rsidP="00C6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3C78204" w14:textId="2EDF7FCD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Dari </w:t>
      </w:r>
      <w:proofErr w:type="spellStart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penyair</w:t>
      </w:r>
      <w:proofErr w:type="spellEnd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</w:t>
      </w:r>
      <w:r w:rsidR="0025341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pastor </w:t>
      </w:r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Andreas Knapp, </w:t>
      </w:r>
      <w:proofErr w:type="spellStart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muncullah</w:t>
      </w:r>
      <w:proofErr w:type="spellEnd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baris-baris yang </w:t>
      </w:r>
      <w:proofErr w:type="spellStart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disebutnya</w:t>
      </w:r>
      <w:proofErr w:type="spellEnd"/>
      <w:r w:rsidRPr="00B7207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8750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Petunjuk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18750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Perjalanan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Peziarah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": </w:t>
      </w:r>
    </w:p>
    <w:p w14:paraId="67D389D9" w14:textId="77777777" w:rsidR="00B72072" w:rsidRPr="00B72072" w:rsidRDefault="00B72072" w:rsidP="00B72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395C4517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arah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ziarah</w:t>
      </w:r>
      <w:proofErr w:type="spellEnd"/>
    </w:p>
    <w:p w14:paraId="23D3557B" w14:textId="77777777" w:rsidR="00B72072" w:rsidRPr="00B72072" w:rsidRDefault="00B72072" w:rsidP="00B720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</w:p>
    <w:p w14:paraId="7D830627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tinggalkan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peta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gps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di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rumah</w:t>
      </w:r>
      <w:proofErr w:type="spellEnd"/>
    </w:p>
    <w:p w14:paraId="26900865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belajar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untuk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bertanya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dan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percaya</w:t>
      </w:r>
      <w:proofErr w:type="spellEnd"/>
    </w:p>
    <w:p w14:paraId="7E9ED8D7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terus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bergerak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maju</w:t>
      </w:r>
      <w:proofErr w:type="spellEnd"/>
    </w:p>
    <w:p w14:paraId="2EF19B41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pengembara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tidak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hidup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dengan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kaki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besar</w:t>
      </w:r>
      <w:proofErr w:type="spellEnd"/>
    </w:p>
    <w:p w14:paraId="05DDDCDE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tetapi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dari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tangan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ke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mulut</w:t>
      </w:r>
      <w:proofErr w:type="spellEnd"/>
    </w:p>
    <w:p w14:paraId="2B6ED25E" w14:textId="77777777" w:rsidR="00B72072" w:rsidRPr="00B72072" w:rsidRDefault="00B72072" w:rsidP="00B720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</w:p>
    <w:p w14:paraId="55892FF2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jangan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mematahkan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tongkat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Anda</w:t>
      </w:r>
    </w:p>
    <w:p w14:paraId="0B0141EA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atas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pengembaraanmu</w:t>
      </w:r>
      <w:proofErr w:type="spellEnd"/>
      <w:r w:rsidR="0018750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yang </w:t>
      </w:r>
      <w:proofErr w:type="spellStart"/>
      <w:r w:rsidR="0018750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keliru</w:t>
      </w:r>
      <w:proofErr w:type="spellEnd"/>
    </w:p>
    <w:p w14:paraId="4A4A702B" w14:textId="02DA5CF5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jangan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membawa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beban</w:t>
      </w:r>
      <w:proofErr w:type="spellEnd"/>
      <w:r w:rsidR="00A741A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berat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bagi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diri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Anda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sendiri</w:t>
      </w:r>
      <w:proofErr w:type="spellEnd"/>
    </w:p>
    <w:p w14:paraId="24BE0A5F" w14:textId="77777777" w:rsidR="00B72072" w:rsidRPr="00B72072" w:rsidRDefault="00B72072" w:rsidP="00B720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</w:p>
    <w:p w14:paraId="29A0B5CE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dari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tujuan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ke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tujuan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perjalanan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menjadi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="0018750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lebih</w:t>
      </w:r>
      <w:proofErr w:type="spellEnd"/>
      <w:r w:rsidR="0018750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penting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bagi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Anda</w:t>
      </w:r>
    </w:p>
    <w:p w14:paraId="156B6AC4" w14:textId="4CE6FACD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tetapi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biarkan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="00A741A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semangat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berkelana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Anda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tetap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menjadi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pemandu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peziarah</w:t>
      </w:r>
      <w:proofErr w:type="spellEnd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Anda yang </w:t>
      </w:r>
      <w:proofErr w:type="spellStart"/>
      <w:r w:rsidRPr="00B7207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setia</w:t>
      </w:r>
      <w:proofErr w:type="spellEnd"/>
    </w:p>
    <w:p w14:paraId="54EBAD41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</w:pPr>
      <w:proofErr w:type="spellStart"/>
      <w:r w:rsidRPr="00102A1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sampai</w:t>
      </w:r>
      <w:proofErr w:type="spellEnd"/>
      <w:r w:rsidRPr="00102A1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proofErr w:type="spellStart"/>
      <w:r w:rsidRPr="00102A1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rumah</w:t>
      </w:r>
      <w:proofErr w:type="spellEnd"/>
    </w:p>
    <w:p w14:paraId="70627E76" w14:textId="77777777" w:rsidR="00B72072" w:rsidRPr="00102A1C" w:rsidRDefault="00B72072" w:rsidP="00C60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de-DE"/>
        </w:rPr>
      </w:pPr>
    </w:p>
    <w:p w14:paraId="0D9A6BA2" w14:textId="77777777" w:rsidR="00B72072" w:rsidRPr="00102A1C" w:rsidRDefault="00B72072" w:rsidP="00C60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de-DE"/>
        </w:rPr>
      </w:pPr>
    </w:p>
    <w:p w14:paraId="781FD594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</w:pPr>
      <w:proofErr w:type="spellStart"/>
      <w:r w:rsidRPr="00187501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Homili</w:t>
      </w:r>
      <w:proofErr w:type="spellEnd"/>
    </w:p>
    <w:p w14:paraId="785183A7" w14:textId="77777777" w:rsidR="004A7053" w:rsidRDefault="00D972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</w:pPr>
      <w:r w:rsidRPr="00102A1C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 xml:space="preserve">P. Laurentius </w:t>
      </w:r>
      <w:proofErr w:type="spellStart"/>
      <w:r w:rsidRPr="00102A1C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Schlieker</w:t>
      </w:r>
      <w:proofErr w:type="spellEnd"/>
      <w:r w:rsidRPr="00102A1C">
        <w:rPr>
          <w:rFonts w:ascii="Times New Roman" w:eastAsia="Times New Roman" w:hAnsi="Times New Roman" w:cs="Times New Roman"/>
          <w:iCs/>
          <w:sz w:val="24"/>
          <w:szCs w:val="24"/>
          <w:lang w:val="en-GB" w:eastAsia="de-DE"/>
        </w:rPr>
        <w:t>, OSB</w:t>
      </w:r>
    </w:p>
    <w:p w14:paraId="7BEA702D" w14:textId="1C7B4B10" w:rsidR="00DE2662" w:rsidRPr="00AD517D" w:rsidRDefault="00D972AD" w:rsidP="00AD51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</w:pPr>
      <w:r w:rsidRPr="00B72072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>Gerleve</w:t>
      </w:r>
    </w:p>
    <w:sectPr w:rsidR="00DE2662" w:rsidRPr="00AD517D" w:rsidSect="005C53A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15EB"/>
    <w:multiLevelType w:val="multilevel"/>
    <w:tmpl w:val="3C9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C0B3C"/>
    <w:multiLevelType w:val="hybridMultilevel"/>
    <w:tmpl w:val="361E89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5801851">
    <w:abstractNumId w:val="1"/>
  </w:num>
  <w:num w:numId="2" w16cid:durableId="87958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MDQzMDQxNDQ3MLdQ0lEKTi0uzszPAykwqgUAAf8JDiwAAAA="/>
    <w:docVar w:name="dgnword-docGUID" w:val="{31A2341D-22F6-4586-9B44-FC7E308D36A8}"/>
    <w:docVar w:name="dgnword-eventsink" w:val="215053096"/>
  </w:docVars>
  <w:rsids>
    <w:rsidRoot w:val="00DE2662"/>
    <w:rsid w:val="00017698"/>
    <w:rsid w:val="000678FC"/>
    <w:rsid w:val="00086EB0"/>
    <w:rsid w:val="000B1066"/>
    <w:rsid w:val="000C433B"/>
    <w:rsid w:val="000E11AC"/>
    <w:rsid w:val="00102A1C"/>
    <w:rsid w:val="00123974"/>
    <w:rsid w:val="00137E99"/>
    <w:rsid w:val="00167ED1"/>
    <w:rsid w:val="00187501"/>
    <w:rsid w:val="00247F1B"/>
    <w:rsid w:val="00250EA8"/>
    <w:rsid w:val="00253419"/>
    <w:rsid w:val="002A3EE8"/>
    <w:rsid w:val="002F3DD5"/>
    <w:rsid w:val="003227DC"/>
    <w:rsid w:val="00380223"/>
    <w:rsid w:val="00394F80"/>
    <w:rsid w:val="003B0031"/>
    <w:rsid w:val="004300B7"/>
    <w:rsid w:val="004A7053"/>
    <w:rsid w:val="004D0E76"/>
    <w:rsid w:val="004D3B85"/>
    <w:rsid w:val="005A0072"/>
    <w:rsid w:val="005A68DA"/>
    <w:rsid w:val="005C53A9"/>
    <w:rsid w:val="00632FE3"/>
    <w:rsid w:val="00682358"/>
    <w:rsid w:val="00765580"/>
    <w:rsid w:val="00777478"/>
    <w:rsid w:val="00900AC6"/>
    <w:rsid w:val="00935461"/>
    <w:rsid w:val="00946DB7"/>
    <w:rsid w:val="00A12852"/>
    <w:rsid w:val="00A36FE1"/>
    <w:rsid w:val="00A4191A"/>
    <w:rsid w:val="00A741A1"/>
    <w:rsid w:val="00AD4D11"/>
    <w:rsid w:val="00AD517D"/>
    <w:rsid w:val="00B213D8"/>
    <w:rsid w:val="00B31371"/>
    <w:rsid w:val="00B72072"/>
    <w:rsid w:val="00BF37AF"/>
    <w:rsid w:val="00C60057"/>
    <w:rsid w:val="00CB733C"/>
    <w:rsid w:val="00CE23FC"/>
    <w:rsid w:val="00CF643E"/>
    <w:rsid w:val="00D1362A"/>
    <w:rsid w:val="00D40310"/>
    <w:rsid w:val="00D972AD"/>
    <w:rsid w:val="00DB5802"/>
    <w:rsid w:val="00DE2662"/>
    <w:rsid w:val="00ED172E"/>
    <w:rsid w:val="00F320B4"/>
    <w:rsid w:val="00F4032F"/>
    <w:rsid w:val="00F70910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307D"/>
  <w15:docId w15:val="{A55BA8CD-5103-4407-BF5A-3D3B702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678FC"/>
    <w:pPr>
      <w:spacing w:after="0" w:line="240" w:lineRule="auto"/>
    </w:pPr>
    <w:rPr>
      <w:rFonts w:ascii="Consolas" w:hAnsi="Consolas" w:cs="Consolas"/>
      <w:sz w:val="21"/>
      <w:szCs w:val="21"/>
      <w:lang w:eastAsia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8FC"/>
    <w:rPr>
      <w:rFonts w:ascii="Consolas" w:hAnsi="Consolas" w:cs="Consolas"/>
      <w:sz w:val="21"/>
      <w:szCs w:val="21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5CA3-E1C0-4699-B7CA-B1E803E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keywords>, docId:871B414CCF295A75577706B044EDA95B</cp:keywords>
  <cp:lastModifiedBy>Sr.Elke</cp:lastModifiedBy>
  <cp:revision>2</cp:revision>
  <cp:lastPrinted>2022-09-30T09:35:00Z</cp:lastPrinted>
  <dcterms:created xsi:type="dcterms:W3CDTF">2022-10-04T12:03:00Z</dcterms:created>
  <dcterms:modified xsi:type="dcterms:W3CDTF">2022-10-04T12:03:00Z</dcterms:modified>
</cp:coreProperties>
</file>